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3A5" w14:textId="77777777" w:rsidR="00271280" w:rsidRDefault="00271280" w:rsidP="000D45E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5634330" w14:textId="36E9736D" w:rsidR="000D45E4" w:rsidRPr="003D1D48" w:rsidRDefault="00AC5651" w:rsidP="000D45E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D1D48">
        <w:rPr>
          <w:rFonts w:ascii="Arial" w:hAnsi="Arial" w:cs="Arial"/>
          <w:b/>
          <w:bCs/>
          <w:sz w:val="24"/>
          <w:szCs w:val="24"/>
        </w:rPr>
        <w:t xml:space="preserve"> </w:t>
      </w:r>
      <w:r w:rsidR="000D45E4" w:rsidRPr="003D1D48">
        <w:rPr>
          <w:rFonts w:ascii="Arial" w:hAnsi="Arial" w:cs="Arial"/>
          <w:b/>
          <w:bCs/>
          <w:sz w:val="24"/>
          <w:szCs w:val="24"/>
        </w:rPr>
        <w:t>Minutes of the Planning Meeting held on</w:t>
      </w:r>
      <w:r w:rsidR="007D4384" w:rsidRPr="003D1D48">
        <w:rPr>
          <w:rFonts w:ascii="Arial" w:hAnsi="Arial" w:cs="Arial"/>
          <w:b/>
          <w:bCs/>
          <w:sz w:val="24"/>
          <w:szCs w:val="24"/>
        </w:rPr>
        <w:t xml:space="preserve"> 6</w:t>
      </w:r>
      <w:r w:rsidR="007D4384" w:rsidRPr="003D1D4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D4384" w:rsidRPr="003D1D48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0D45E4" w:rsidRPr="003D1D48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3C15522B" w14:textId="77777777" w:rsidR="000D45E4" w:rsidRPr="003D1D48" w:rsidRDefault="000D45E4" w:rsidP="000D45E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D1D48">
        <w:rPr>
          <w:rFonts w:ascii="Arial" w:hAnsi="Arial" w:cs="Arial"/>
          <w:b/>
          <w:bCs/>
          <w:sz w:val="24"/>
          <w:szCs w:val="24"/>
        </w:rPr>
        <w:t>At the Civic Hall Uppermill</w:t>
      </w:r>
    </w:p>
    <w:p w14:paraId="18FE0B46" w14:textId="77777777" w:rsidR="000D45E4" w:rsidRPr="000D45E4" w:rsidRDefault="000D45E4" w:rsidP="000D45E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5033320" w14:textId="1075AEFB" w:rsidR="000D45E4" w:rsidRPr="000D45E4" w:rsidRDefault="000D45E4" w:rsidP="000D45E4">
      <w:pPr>
        <w:pStyle w:val="NoSpacing"/>
        <w:rPr>
          <w:rFonts w:ascii="Arial" w:hAnsi="Arial" w:cs="Arial"/>
          <w:sz w:val="24"/>
          <w:szCs w:val="24"/>
        </w:rPr>
      </w:pPr>
      <w:r w:rsidRPr="000D45E4">
        <w:rPr>
          <w:rFonts w:ascii="Arial" w:hAnsi="Arial" w:cs="Arial"/>
          <w:sz w:val="24"/>
          <w:szCs w:val="24"/>
        </w:rPr>
        <w:t xml:space="preserve">  </w:t>
      </w:r>
      <w:r w:rsidRPr="003B7916">
        <w:rPr>
          <w:rFonts w:ascii="Arial" w:hAnsi="Arial" w:cs="Arial"/>
          <w:b/>
          <w:bCs/>
          <w:sz w:val="24"/>
          <w:szCs w:val="24"/>
        </w:rPr>
        <w:t>Present:</w:t>
      </w:r>
      <w:r w:rsidRPr="000D45E4">
        <w:rPr>
          <w:rFonts w:ascii="Arial" w:hAnsi="Arial" w:cs="Arial"/>
          <w:sz w:val="24"/>
          <w:szCs w:val="24"/>
        </w:rPr>
        <w:t xml:space="preserve"> </w:t>
      </w:r>
      <w:r w:rsidR="003B7916">
        <w:rPr>
          <w:rFonts w:ascii="Arial" w:hAnsi="Arial" w:cs="Arial"/>
          <w:sz w:val="24"/>
          <w:szCs w:val="24"/>
        </w:rPr>
        <w:tab/>
      </w:r>
      <w:r w:rsidRPr="000D45E4">
        <w:rPr>
          <w:rFonts w:ascii="Arial" w:hAnsi="Arial" w:cs="Arial"/>
          <w:sz w:val="24"/>
          <w:szCs w:val="24"/>
        </w:rPr>
        <w:t>Cllr. Helen Bishop (Chairman)</w:t>
      </w:r>
    </w:p>
    <w:p w14:paraId="46CD4364" w14:textId="0F81C182" w:rsidR="000D45E4" w:rsidRPr="000D45E4" w:rsidRDefault="000D45E4" w:rsidP="000D45E4">
      <w:pPr>
        <w:pStyle w:val="NoSpacing"/>
        <w:rPr>
          <w:rFonts w:ascii="Arial" w:hAnsi="Arial" w:cs="Arial"/>
          <w:sz w:val="24"/>
          <w:szCs w:val="24"/>
        </w:rPr>
      </w:pPr>
      <w:r w:rsidRPr="000D45E4">
        <w:rPr>
          <w:rFonts w:ascii="Arial" w:hAnsi="Arial" w:cs="Arial"/>
          <w:sz w:val="24"/>
          <w:szCs w:val="24"/>
        </w:rPr>
        <w:t xml:space="preserve">                      Cllr. Barbara Beeley (Vice Chairman)</w:t>
      </w:r>
    </w:p>
    <w:p w14:paraId="4B9F3B54" w14:textId="143DBE90" w:rsidR="000D45E4" w:rsidRPr="000D45E4" w:rsidRDefault="000D45E4" w:rsidP="003B7916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0D45E4">
        <w:rPr>
          <w:rFonts w:ascii="Arial" w:hAnsi="Arial" w:cs="Arial"/>
          <w:sz w:val="24"/>
          <w:szCs w:val="24"/>
        </w:rPr>
        <w:t xml:space="preserve">Cllrs. Adamson, </w:t>
      </w:r>
      <w:r w:rsidR="007D4384">
        <w:rPr>
          <w:rFonts w:ascii="Arial" w:hAnsi="Arial" w:cs="Arial"/>
          <w:sz w:val="24"/>
          <w:szCs w:val="24"/>
        </w:rPr>
        <w:t xml:space="preserve">K Dawson, L Dawson, </w:t>
      </w:r>
      <w:r w:rsidRPr="000D45E4">
        <w:rPr>
          <w:rFonts w:ascii="Arial" w:hAnsi="Arial" w:cs="Arial"/>
          <w:sz w:val="24"/>
          <w:szCs w:val="24"/>
        </w:rPr>
        <w:t>Blackmore, Garner</w:t>
      </w:r>
      <w:r w:rsidR="00892137">
        <w:rPr>
          <w:rFonts w:ascii="Arial" w:hAnsi="Arial" w:cs="Arial"/>
          <w:sz w:val="24"/>
          <w:szCs w:val="24"/>
        </w:rPr>
        <w:t>, Birchall</w:t>
      </w:r>
      <w:r w:rsidR="00F51438">
        <w:rPr>
          <w:rFonts w:ascii="Arial" w:hAnsi="Arial" w:cs="Arial"/>
          <w:sz w:val="24"/>
          <w:szCs w:val="24"/>
        </w:rPr>
        <w:t>.</w:t>
      </w:r>
    </w:p>
    <w:p w14:paraId="36B3E3DA" w14:textId="77777777" w:rsidR="000D45E4" w:rsidRPr="000D45E4" w:rsidRDefault="000D45E4" w:rsidP="000D45E4">
      <w:pPr>
        <w:pStyle w:val="NoSpacing"/>
        <w:rPr>
          <w:rFonts w:ascii="Arial" w:hAnsi="Arial" w:cs="Arial"/>
          <w:sz w:val="24"/>
          <w:szCs w:val="24"/>
        </w:rPr>
      </w:pPr>
    </w:p>
    <w:p w14:paraId="2E38EFF9" w14:textId="77777777" w:rsidR="000D45E4" w:rsidRPr="000D45E4" w:rsidRDefault="000D45E4" w:rsidP="000D45E4">
      <w:pPr>
        <w:pStyle w:val="NoSpacing"/>
        <w:rPr>
          <w:rFonts w:ascii="Arial" w:hAnsi="Arial" w:cs="Arial"/>
          <w:sz w:val="24"/>
          <w:szCs w:val="24"/>
        </w:rPr>
      </w:pPr>
    </w:p>
    <w:p w14:paraId="595AEBC3" w14:textId="7C725C92" w:rsidR="000D45E4" w:rsidRPr="000D45E4" w:rsidRDefault="00C149B0" w:rsidP="000D4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1, </w:t>
      </w:r>
      <w:r w:rsidR="000D45E4" w:rsidRPr="003B7916">
        <w:rPr>
          <w:rFonts w:ascii="Arial" w:hAnsi="Arial" w:cs="Arial"/>
          <w:b/>
          <w:bCs/>
          <w:sz w:val="24"/>
          <w:szCs w:val="24"/>
        </w:rPr>
        <w:t>Apologies for Absence</w:t>
      </w:r>
      <w:r w:rsidR="000D45E4" w:rsidRPr="000D45E4">
        <w:rPr>
          <w:rFonts w:ascii="Arial" w:hAnsi="Arial" w:cs="Arial"/>
          <w:sz w:val="24"/>
          <w:szCs w:val="24"/>
        </w:rPr>
        <w:t>: Cllr</w:t>
      </w:r>
      <w:r w:rsidR="00892137">
        <w:rPr>
          <w:rFonts w:ascii="Arial" w:hAnsi="Arial" w:cs="Arial"/>
          <w:sz w:val="24"/>
          <w:szCs w:val="24"/>
        </w:rPr>
        <w:t xml:space="preserve"> </w:t>
      </w:r>
      <w:r w:rsidR="000D45E4" w:rsidRPr="000D45E4">
        <w:rPr>
          <w:rFonts w:ascii="Arial" w:hAnsi="Arial" w:cs="Arial"/>
          <w:sz w:val="24"/>
          <w:szCs w:val="24"/>
        </w:rPr>
        <w:t>P. Gaul</w:t>
      </w:r>
      <w:r w:rsidR="00892137">
        <w:rPr>
          <w:rFonts w:ascii="Arial" w:hAnsi="Arial" w:cs="Arial"/>
          <w:sz w:val="24"/>
          <w:szCs w:val="24"/>
        </w:rPr>
        <w:t>.</w:t>
      </w:r>
    </w:p>
    <w:p w14:paraId="10137C8C" w14:textId="77777777" w:rsidR="000D45E4" w:rsidRPr="000D45E4" w:rsidRDefault="000D45E4" w:rsidP="000D45E4">
      <w:pPr>
        <w:pStyle w:val="NoSpacing"/>
        <w:rPr>
          <w:rFonts w:ascii="Arial" w:hAnsi="Arial" w:cs="Arial"/>
          <w:sz w:val="24"/>
          <w:szCs w:val="24"/>
        </w:rPr>
      </w:pPr>
    </w:p>
    <w:p w14:paraId="569DBF21" w14:textId="0539A2F4" w:rsidR="000D45E4" w:rsidRPr="000D45E4" w:rsidRDefault="00C149B0" w:rsidP="000D4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2, </w:t>
      </w:r>
      <w:r w:rsidR="000D45E4" w:rsidRPr="003B7916">
        <w:rPr>
          <w:rFonts w:ascii="Arial" w:hAnsi="Arial" w:cs="Arial"/>
          <w:b/>
          <w:bCs/>
          <w:sz w:val="24"/>
          <w:szCs w:val="24"/>
        </w:rPr>
        <w:t>Declarations of Interest</w:t>
      </w:r>
      <w:r w:rsidR="000D45E4" w:rsidRPr="000D45E4">
        <w:rPr>
          <w:rFonts w:ascii="Arial" w:hAnsi="Arial" w:cs="Arial"/>
          <w:sz w:val="24"/>
          <w:szCs w:val="24"/>
        </w:rPr>
        <w:t xml:space="preserve"> – </w:t>
      </w:r>
      <w:r w:rsidR="003921DB">
        <w:rPr>
          <w:rFonts w:ascii="Arial" w:hAnsi="Arial" w:cs="Arial"/>
          <w:sz w:val="24"/>
          <w:szCs w:val="24"/>
        </w:rPr>
        <w:t xml:space="preserve">Cllr Beeley </w:t>
      </w:r>
      <w:r w:rsidR="006E4758">
        <w:rPr>
          <w:rFonts w:ascii="Arial" w:hAnsi="Arial" w:cs="Arial"/>
          <w:sz w:val="24"/>
          <w:szCs w:val="24"/>
        </w:rPr>
        <w:t>declared a n</w:t>
      </w:r>
      <w:r w:rsidR="003921DB">
        <w:rPr>
          <w:rFonts w:ascii="Arial" w:hAnsi="Arial" w:cs="Arial"/>
          <w:sz w:val="24"/>
          <w:szCs w:val="24"/>
        </w:rPr>
        <w:t xml:space="preserve">one pecuniary interest </w:t>
      </w:r>
      <w:r w:rsidR="006E4758">
        <w:rPr>
          <w:rFonts w:ascii="Arial" w:hAnsi="Arial" w:cs="Arial"/>
          <w:sz w:val="24"/>
          <w:szCs w:val="24"/>
        </w:rPr>
        <w:t>in HOU/351673</w:t>
      </w:r>
      <w:r w:rsidR="00DB7BFA">
        <w:rPr>
          <w:rFonts w:ascii="Arial" w:hAnsi="Arial" w:cs="Arial"/>
          <w:sz w:val="24"/>
          <w:szCs w:val="24"/>
        </w:rPr>
        <w:t>/23</w:t>
      </w:r>
      <w:r w:rsidR="006E4758">
        <w:rPr>
          <w:rFonts w:ascii="Arial" w:hAnsi="Arial" w:cs="Arial"/>
          <w:sz w:val="24"/>
          <w:szCs w:val="24"/>
        </w:rPr>
        <w:t>.</w:t>
      </w:r>
    </w:p>
    <w:p w14:paraId="7CBA3EA2" w14:textId="77777777" w:rsidR="000D45E4" w:rsidRPr="000D45E4" w:rsidRDefault="000D45E4" w:rsidP="000D45E4">
      <w:pPr>
        <w:pStyle w:val="NoSpacing"/>
        <w:rPr>
          <w:rFonts w:ascii="Arial" w:hAnsi="Arial" w:cs="Arial"/>
          <w:sz w:val="24"/>
          <w:szCs w:val="24"/>
        </w:rPr>
      </w:pPr>
    </w:p>
    <w:p w14:paraId="24762E0E" w14:textId="64D18748" w:rsidR="00D37743" w:rsidRPr="00D37743" w:rsidRDefault="005A03C7" w:rsidP="000D45E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37743">
        <w:rPr>
          <w:rFonts w:ascii="Arial" w:hAnsi="Arial" w:cs="Arial"/>
          <w:b/>
          <w:bCs/>
          <w:sz w:val="24"/>
          <w:szCs w:val="24"/>
        </w:rPr>
        <w:t>3, Minutes of the Planni</w:t>
      </w:r>
      <w:r w:rsidR="00D37743" w:rsidRPr="00D37743">
        <w:rPr>
          <w:rFonts w:ascii="Arial" w:hAnsi="Arial" w:cs="Arial"/>
          <w:b/>
          <w:bCs/>
          <w:sz w:val="24"/>
          <w:szCs w:val="24"/>
        </w:rPr>
        <w:t>n</w:t>
      </w:r>
      <w:r w:rsidRPr="00D37743">
        <w:rPr>
          <w:rFonts w:ascii="Arial" w:hAnsi="Arial" w:cs="Arial"/>
          <w:b/>
          <w:bCs/>
          <w:sz w:val="24"/>
          <w:szCs w:val="24"/>
        </w:rPr>
        <w:t xml:space="preserve">g Meeting held Monday </w:t>
      </w:r>
      <w:r w:rsidR="00D37743" w:rsidRPr="00D37743">
        <w:rPr>
          <w:rFonts w:ascii="Arial" w:hAnsi="Arial" w:cs="Arial"/>
          <w:b/>
          <w:bCs/>
          <w:sz w:val="24"/>
          <w:szCs w:val="24"/>
        </w:rPr>
        <w:t>2</w:t>
      </w:r>
      <w:r w:rsidR="00D37743" w:rsidRPr="00D37743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D37743" w:rsidRPr="00D37743">
        <w:rPr>
          <w:rFonts w:ascii="Arial" w:hAnsi="Arial" w:cs="Arial"/>
          <w:b/>
          <w:bCs/>
          <w:sz w:val="24"/>
          <w:szCs w:val="24"/>
        </w:rPr>
        <w:t xml:space="preserve"> October 2023.</w:t>
      </w:r>
    </w:p>
    <w:p w14:paraId="6683C286" w14:textId="1524163F" w:rsidR="000D45E4" w:rsidRDefault="007977C3" w:rsidP="000D4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two amendments on </w:t>
      </w:r>
      <w:r w:rsidR="00C46ECF">
        <w:rPr>
          <w:rFonts w:ascii="Arial" w:hAnsi="Arial" w:cs="Arial"/>
          <w:sz w:val="24"/>
          <w:szCs w:val="24"/>
        </w:rPr>
        <w:t>HOU/351535/23 an</w:t>
      </w:r>
      <w:r w:rsidR="005171D3">
        <w:rPr>
          <w:rFonts w:ascii="Arial" w:hAnsi="Arial" w:cs="Arial"/>
          <w:sz w:val="24"/>
          <w:szCs w:val="24"/>
        </w:rPr>
        <w:t>d</w:t>
      </w:r>
      <w:r w:rsidR="00C46ECF">
        <w:rPr>
          <w:rFonts w:ascii="Arial" w:hAnsi="Arial" w:cs="Arial"/>
          <w:sz w:val="24"/>
          <w:szCs w:val="24"/>
        </w:rPr>
        <w:t xml:space="preserve"> HOU/351484/23, t</w:t>
      </w:r>
      <w:r w:rsidR="000D45E4" w:rsidRPr="000D45E4">
        <w:rPr>
          <w:rFonts w:ascii="Arial" w:hAnsi="Arial" w:cs="Arial"/>
          <w:sz w:val="24"/>
          <w:szCs w:val="24"/>
        </w:rPr>
        <w:t xml:space="preserve">he </w:t>
      </w:r>
      <w:r w:rsidR="006E4758">
        <w:rPr>
          <w:rFonts w:ascii="Arial" w:hAnsi="Arial" w:cs="Arial"/>
          <w:sz w:val="24"/>
          <w:szCs w:val="24"/>
        </w:rPr>
        <w:t>m</w:t>
      </w:r>
      <w:r w:rsidR="000D45E4" w:rsidRPr="000D45E4">
        <w:rPr>
          <w:rFonts w:ascii="Arial" w:hAnsi="Arial" w:cs="Arial"/>
          <w:sz w:val="24"/>
          <w:szCs w:val="24"/>
        </w:rPr>
        <w:t xml:space="preserve">inutes of the Planning Meeting held on Monday </w:t>
      </w:r>
      <w:r w:rsidR="001A30A1">
        <w:rPr>
          <w:rFonts w:ascii="Arial" w:hAnsi="Arial" w:cs="Arial"/>
          <w:sz w:val="24"/>
          <w:szCs w:val="24"/>
        </w:rPr>
        <w:t>2</w:t>
      </w:r>
      <w:r w:rsidR="006E4758">
        <w:rPr>
          <w:rFonts w:ascii="Arial" w:hAnsi="Arial" w:cs="Arial"/>
          <w:sz w:val="24"/>
          <w:szCs w:val="24"/>
        </w:rPr>
        <w:t xml:space="preserve">nd October </w:t>
      </w:r>
      <w:r w:rsidR="000D45E4" w:rsidRPr="000D45E4">
        <w:rPr>
          <w:rFonts w:ascii="Arial" w:hAnsi="Arial" w:cs="Arial"/>
          <w:sz w:val="24"/>
          <w:szCs w:val="24"/>
        </w:rPr>
        <w:t>2023 were</w:t>
      </w:r>
      <w:r w:rsidR="00C46ECF">
        <w:rPr>
          <w:rFonts w:ascii="Arial" w:hAnsi="Arial" w:cs="Arial"/>
          <w:sz w:val="24"/>
          <w:szCs w:val="24"/>
        </w:rPr>
        <w:t xml:space="preserve"> </w:t>
      </w:r>
      <w:r w:rsidR="00495A34">
        <w:rPr>
          <w:rFonts w:ascii="Arial" w:hAnsi="Arial" w:cs="Arial"/>
          <w:sz w:val="24"/>
          <w:szCs w:val="24"/>
        </w:rPr>
        <w:t xml:space="preserve">accepted as a true record and signed by the Chairman Cllr Bishop. </w:t>
      </w:r>
      <w:r w:rsidR="0062208B">
        <w:rPr>
          <w:rFonts w:ascii="Arial" w:hAnsi="Arial" w:cs="Arial"/>
          <w:sz w:val="24"/>
          <w:szCs w:val="24"/>
        </w:rPr>
        <w:t>P</w:t>
      </w:r>
      <w:r w:rsidR="000D45E4" w:rsidRPr="000D45E4">
        <w:rPr>
          <w:rFonts w:ascii="Arial" w:hAnsi="Arial" w:cs="Arial"/>
          <w:sz w:val="24"/>
          <w:szCs w:val="24"/>
        </w:rPr>
        <w:t xml:space="preserve">roposed by Cllr. </w:t>
      </w:r>
      <w:r w:rsidR="0062208B">
        <w:rPr>
          <w:rFonts w:ascii="Arial" w:hAnsi="Arial" w:cs="Arial"/>
          <w:sz w:val="24"/>
          <w:szCs w:val="24"/>
        </w:rPr>
        <w:t>Bishop</w:t>
      </w:r>
      <w:r w:rsidR="0008227D">
        <w:rPr>
          <w:rFonts w:ascii="Arial" w:hAnsi="Arial" w:cs="Arial"/>
          <w:sz w:val="24"/>
          <w:szCs w:val="24"/>
        </w:rPr>
        <w:t xml:space="preserve">, </w:t>
      </w:r>
      <w:r w:rsidR="0062208B">
        <w:rPr>
          <w:rFonts w:ascii="Arial" w:hAnsi="Arial" w:cs="Arial"/>
          <w:sz w:val="24"/>
          <w:szCs w:val="24"/>
        </w:rPr>
        <w:t>s</w:t>
      </w:r>
      <w:r w:rsidR="000D45E4" w:rsidRPr="000D45E4">
        <w:rPr>
          <w:rFonts w:ascii="Arial" w:hAnsi="Arial" w:cs="Arial"/>
          <w:sz w:val="24"/>
          <w:szCs w:val="24"/>
        </w:rPr>
        <w:t xml:space="preserve">econded by Cllr. </w:t>
      </w:r>
      <w:r w:rsidR="0008227D">
        <w:rPr>
          <w:rFonts w:ascii="Arial" w:hAnsi="Arial" w:cs="Arial"/>
          <w:sz w:val="24"/>
          <w:szCs w:val="24"/>
        </w:rPr>
        <w:t>Garner</w:t>
      </w:r>
      <w:r w:rsidR="00C603D2">
        <w:rPr>
          <w:rFonts w:ascii="Arial" w:hAnsi="Arial" w:cs="Arial"/>
          <w:sz w:val="24"/>
          <w:szCs w:val="24"/>
        </w:rPr>
        <w:t>.</w:t>
      </w:r>
    </w:p>
    <w:p w14:paraId="16E020F7" w14:textId="77777777" w:rsidR="005A03C7" w:rsidRDefault="005A03C7" w:rsidP="000D45E4">
      <w:pPr>
        <w:pStyle w:val="NoSpacing"/>
        <w:rPr>
          <w:rFonts w:ascii="Arial" w:hAnsi="Arial" w:cs="Arial"/>
          <w:sz w:val="24"/>
          <w:szCs w:val="24"/>
        </w:rPr>
      </w:pPr>
    </w:p>
    <w:p w14:paraId="4EC92129" w14:textId="77777777" w:rsidR="00C603D2" w:rsidRPr="000D45E4" w:rsidRDefault="00C603D2" w:rsidP="000D45E4">
      <w:pPr>
        <w:pStyle w:val="NoSpacing"/>
        <w:rPr>
          <w:rFonts w:ascii="Arial" w:hAnsi="Arial" w:cs="Arial"/>
          <w:sz w:val="24"/>
          <w:szCs w:val="24"/>
        </w:rPr>
      </w:pPr>
    </w:p>
    <w:p w14:paraId="67CA74CE" w14:textId="5962D300" w:rsidR="000D45E4" w:rsidRPr="00C149B0" w:rsidRDefault="005A03C7" w:rsidP="000D45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C149B0">
        <w:rPr>
          <w:rFonts w:ascii="Arial" w:hAnsi="Arial" w:cs="Arial"/>
          <w:b/>
          <w:bCs/>
          <w:sz w:val="24"/>
          <w:szCs w:val="24"/>
        </w:rPr>
        <w:t xml:space="preserve">, </w:t>
      </w:r>
      <w:r w:rsidR="003B7916" w:rsidRPr="00C149B0">
        <w:rPr>
          <w:rFonts w:ascii="Arial" w:hAnsi="Arial" w:cs="Arial"/>
          <w:b/>
          <w:bCs/>
          <w:sz w:val="24"/>
          <w:szCs w:val="24"/>
        </w:rPr>
        <w:t>Planning Application</w:t>
      </w:r>
      <w:r w:rsidR="00C149B0" w:rsidRPr="00C149B0">
        <w:rPr>
          <w:rFonts w:ascii="Arial" w:hAnsi="Arial" w:cs="Arial"/>
          <w:b/>
          <w:bCs/>
          <w:sz w:val="24"/>
          <w:szCs w:val="24"/>
        </w:rPr>
        <w:t>s</w:t>
      </w:r>
    </w:p>
    <w:p w14:paraId="19224A23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FUL/351669/23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382E2F3" w14:textId="16F31AE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AA527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F4973FE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Austerlands Mill, Huddersfield Road Austerlands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FF3D0CF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Erection of one dwelling with detached garage and associated drive, gardens and patio areas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79E6080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1E8FD65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Harry Maders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9DD5A8C" w14:textId="1C0EF165" w:rsidR="00C603D2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Sophie Lee</w:t>
      </w:r>
    </w:p>
    <w:p w14:paraId="206E6F76" w14:textId="0DA83FCA" w:rsidR="006F0FFB" w:rsidRDefault="004B5050" w:rsidP="001B60B9">
      <w:pPr>
        <w:spacing w:line="259" w:lineRule="auto"/>
        <w:ind w:left="3600" w:hanging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bookmarkStart w:id="0" w:name="_Hlk150243147"/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1E2817"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Refusal</w:t>
      </w:r>
      <w:r w:rsidR="003D1D4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– on the grounds that</w:t>
      </w:r>
      <w:r w:rsidR="0054192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concerns raised</w:t>
      </w:r>
      <w:r w:rsidR="001B60B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as insufficient information on the possible</w:t>
      </w:r>
      <w:r w:rsidR="0064110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removal of protected trees, and </w:t>
      </w:r>
      <w:r w:rsidR="001B60B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the </w:t>
      </w:r>
      <w:r w:rsidR="0064110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subsequent issues of risk of flooding and landslip</w:t>
      </w:r>
      <w:r w:rsidR="001B60B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on neighbouring properties.</w:t>
      </w:r>
    </w:p>
    <w:p w14:paraId="1149EFE2" w14:textId="5A4E57BD" w:rsidR="00C31784" w:rsidRDefault="00C31784" w:rsidP="00C31784">
      <w:pPr>
        <w:spacing w:line="259" w:lineRule="auto"/>
        <w:ind w:left="3600"/>
        <w:rPr>
          <w:rFonts w:ascii="Arial" w:hAnsi="Arial" w:cs="Arial"/>
          <w:kern w:val="0"/>
          <w:sz w:val="24"/>
          <w:szCs w:val="24"/>
          <w14:ligatures w14:val="none"/>
        </w:rPr>
      </w:pP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Proposed Cllr Blackmore, seconded Cllr Garner, 1 abstention. </w:t>
      </w:r>
    </w:p>
    <w:p w14:paraId="064177C6" w14:textId="77777777" w:rsidR="00CF42AB" w:rsidRPr="006F0FFB" w:rsidRDefault="00CF42AB" w:rsidP="00C31784">
      <w:pPr>
        <w:spacing w:line="259" w:lineRule="auto"/>
        <w:ind w:left="3600"/>
        <w:rPr>
          <w:rFonts w:ascii="Arial" w:hAnsi="Arial" w:cs="Arial"/>
          <w:kern w:val="0"/>
          <w:sz w:val="24"/>
          <w:szCs w:val="24"/>
          <w14:ligatures w14:val="none"/>
        </w:rPr>
      </w:pPr>
    </w:p>
    <w:bookmarkEnd w:id="0"/>
    <w:p w14:paraId="47B6C647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HOU/351673/23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9E1656A" w14:textId="075BCF3C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AA527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6FC6241" w14:textId="6829F6ED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63 Oldham Road Grasscroft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B525424" w14:textId="2CF2E2E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1. Two storey side extension. 2. Single storey front extension.3. Single storey rear extension with balcony over Flat Roof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072E4F0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2C58867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Ryan Gee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F0EC09F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45B53C5" w14:textId="795644C8" w:rsidR="001E2817" w:rsidRDefault="001E2817" w:rsidP="009068D4">
      <w:pPr>
        <w:spacing w:line="259" w:lineRule="auto"/>
        <w:ind w:left="3600" w:hanging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  <w:t>Refusal</w:t>
      </w:r>
      <w:r w:rsidR="00CF42A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– on the grounds </w:t>
      </w:r>
      <w:r w:rsidR="003B4E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that it is out of keeping in th</w:t>
      </w:r>
      <w:r w:rsidR="009068D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</w:t>
      </w:r>
      <w:r w:rsidR="003B4E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area, affects the amenitie</w:t>
      </w:r>
      <w:r w:rsidR="009068D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</w:t>
      </w:r>
      <w:r w:rsidR="003B4E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of neighbouring properties</w:t>
      </w:r>
      <w:r w:rsidR="00AA527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and would create a dangerous precedent</w:t>
      </w:r>
      <w:r w:rsidR="009068D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if approval was granted. </w:t>
      </w:r>
    </w:p>
    <w:p w14:paraId="79BEC15D" w14:textId="60FC5411" w:rsidR="002B3445" w:rsidRPr="006F0FFB" w:rsidRDefault="002B3445" w:rsidP="00FF5519">
      <w:pPr>
        <w:spacing w:line="259" w:lineRule="auto"/>
        <w:ind w:left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A large building has appeared in the back garden with window, need </w:t>
      </w:r>
      <w:r w:rsidR="00FF551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Planning E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nforcement to </w:t>
      </w:r>
      <w:r w:rsidR="00FF551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visit</w:t>
      </w:r>
    </w:p>
    <w:p w14:paraId="487534E4" w14:textId="43821679" w:rsidR="001E2817" w:rsidRDefault="00312CCF" w:rsidP="006F0FFB">
      <w:pPr>
        <w:spacing w:after="0" w:line="240" w:lineRule="auto"/>
        <w:ind w:right="1022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Proposed Cllr </w:t>
      </w:r>
      <w:r>
        <w:rPr>
          <w:rFonts w:ascii="Arial" w:hAnsi="Arial" w:cs="Arial"/>
          <w:kern w:val="0"/>
          <w:sz w:val="24"/>
          <w:szCs w:val="24"/>
          <w14:ligatures w14:val="none"/>
        </w:rPr>
        <w:t>Bishop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, seconded Cllr </w:t>
      </w:r>
      <w:r>
        <w:rPr>
          <w:rFonts w:ascii="Arial" w:hAnsi="Arial" w:cs="Arial"/>
          <w:kern w:val="0"/>
          <w:sz w:val="24"/>
          <w:szCs w:val="24"/>
          <w14:ligatures w14:val="none"/>
        </w:rPr>
        <w:t>Beeley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all in favour. </w:t>
      </w:r>
    </w:p>
    <w:p w14:paraId="05A246AE" w14:textId="77777777" w:rsidR="00312CCF" w:rsidRDefault="00312CCF" w:rsidP="006F0FFB">
      <w:pPr>
        <w:spacing w:after="0" w:line="240" w:lineRule="auto"/>
        <w:ind w:right="102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D7318B7" w14:textId="77777777" w:rsidR="00312CCF" w:rsidRDefault="00312CCF" w:rsidP="006F0FFB">
      <w:pPr>
        <w:spacing w:after="0" w:line="240" w:lineRule="auto"/>
        <w:ind w:right="102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0B63E2D" w14:textId="77777777" w:rsidR="00312CCF" w:rsidRDefault="00312CCF" w:rsidP="006F0FFB">
      <w:pPr>
        <w:spacing w:after="0" w:line="240" w:lineRule="auto"/>
        <w:ind w:right="102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FEDB631" w14:textId="77777777" w:rsidR="00312CCF" w:rsidRDefault="00312CCF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</w:p>
    <w:p w14:paraId="69DC3F47" w14:textId="1D545CB4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FUL/351690/23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1747B75" w14:textId="58CD6E6B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B6712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CB10A3A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Lower Bent Farm, Burnedge Lane, Grasscroft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EE21AEE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Demolition of barns and replacement with 4 detached dwellings including associated access arrangements and landscaping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32FD75A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D658F0E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Mrs. Caroline Tamworth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C2DF37C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267A4B3" w14:textId="4941DD98" w:rsidR="001E2817" w:rsidRPr="006F0FFB" w:rsidRDefault="001E2817" w:rsidP="00E32CF2">
      <w:pPr>
        <w:spacing w:line="259" w:lineRule="auto"/>
        <w:ind w:left="3600" w:hanging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  <w:t>Refusal</w:t>
      </w:r>
      <w:r w:rsidR="006D37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– on the grounds that it is an inappropriate development in the greenbelt</w:t>
      </w:r>
      <w:r w:rsidR="00B86D4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, the </w:t>
      </w:r>
      <w:r w:rsidR="0095290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</w:t>
      </w:r>
      <w:r w:rsidR="00B86D4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ite exceeds the boundary of the current site</w:t>
      </w:r>
      <w:r w:rsidR="00E32C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and</w:t>
      </w:r>
      <w:r w:rsidR="00E3501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represents encroachment and impacts on the openness of the greenbelt</w:t>
      </w:r>
      <w:r w:rsidR="0095290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  <w:r w:rsidR="00E32C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The height of the properties would make them too dominant on the skyline. </w:t>
      </w:r>
      <w:r w:rsidR="00C1137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Represents urbanisation of rural area.</w:t>
      </w:r>
      <w:r w:rsidR="0095290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Not in line w</w:t>
      </w:r>
      <w:r w:rsidR="00E32C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</w:t>
      </w:r>
      <w:r w:rsidR="0095290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th the SPC Neighbourhood P</w:t>
      </w:r>
      <w:r w:rsidR="00E32C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lan</w:t>
      </w:r>
      <w:r w:rsidR="0095290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to build smaller, affordable homes</w:t>
      </w:r>
      <w:r w:rsidR="00E32C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67AF848A" w14:textId="28364CB2" w:rsidR="00E32CF2" w:rsidRDefault="00E32CF2" w:rsidP="005248FD">
      <w:pPr>
        <w:spacing w:after="0" w:line="240" w:lineRule="auto"/>
        <w:ind w:left="3600" w:right="1022"/>
        <w:rPr>
          <w:rFonts w:ascii="Arial" w:hAnsi="Arial" w:cs="Arial"/>
          <w:kern w:val="0"/>
          <w:sz w:val="24"/>
          <w:szCs w:val="24"/>
          <w14:ligatures w14:val="none"/>
        </w:rPr>
      </w:pP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Proposed Cllr </w:t>
      </w:r>
      <w:r w:rsidR="005248FD">
        <w:rPr>
          <w:rFonts w:ascii="Arial" w:hAnsi="Arial" w:cs="Arial"/>
          <w:kern w:val="0"/>
          <w:sz w:val="24"/>
          <w:szCs w:val="24"/>
          <w14:ligatures w14:val="none"/>
        </w:rPr>
        <w:t>Beeley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, seconded Cllr </w:t>
      </w:r>
      <w:r>
        <w:rPr>
          <w:rFonts w:ascii="Arial" w:hAnsi="Arial" w:cs="Arial"/>
          <w:kern w:val="0"/>
          <w:sz w:val="24"/>
          <w:szCs w:val="24"/>
          <w14:ligatures w14:val="none"/>
        </w:rPr>
        <w:t>B</w:t>
      </w:r>
      <w:r w:rsidR="005248FD">
        <w:rPr>
          <w:rFonts w:ascii="Arial" w:hAnsi="Arial" w:cs="Arial"/>
          <w:kern w:val="0"/>
          <w:sz w:val="24"/>
          <w:szCs w:val="24"/>
          <w14:ligatures w14:val="none"/>
        </w:rPr>
        <w:t>lackmore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5248FD">
        <w:rPr>
          <w:rFonts w:ascii="Arial" w:hAnsi="Arial" w:cs="Arial"/>
          <w:kern w:val="0"/>
          <w:sz w:val="24"/>
          <w:szCs w:val="24"/>
          <w14:ligatures w14:val="none"/>
        </w:rPr>
        <w:t xml:space="preserve"> with 1 abstention.</w:t>
      </w:r>
    </w:p>
    <w:p w14:paraId="09E2CF5D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D39EB3D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HOU/351688/23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20275CE" w14:textId="5C11DD34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B6712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36E0FDE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Heys Farm, Ward Lane, Holly Grove Diggle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0637BAF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Erection of canopy to rear of existing farmhouse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38CBFB7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9A3B2D5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Robert Hodgson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8109030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06937CD" w14:textId="7ABF85FE" w:rsidR="004E5715" w:rsidRDefault="004E5715" w:rsidP="00570E5F">
      <w:pPr>
        <w:spacing w:line="259" w:lineRule="auto"/>
        <w:ind w:left="3600" w:hanging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570E5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Approval – as long as it doesn’t encroach on the public footpath. </w:t>
      </w:r>
    </w:p>
    <w:p w14:paraId="17549B7B" w14:textId="1819D1BA" w:rsidR="00570E5F" w:rsidRDefault="00570E5F" w:rsidP="00570E5F">
      <w:pPr>
        <w:spacing w:after="0" w:line="240" w:lineRule="auto"/>
        <w:ind w:left="3600" w:right="1022"/>
        <w:rPr>
          <w:rFonts w:ascii="Arial" w:hAnsi="Arial" w:cs="Arial"/>
          <w:kern w:val="0"/>
          <w:sz w:val="24"/>
          <w:szCs w:val="24"/>
          <w14:ligatures w14:val="none"/>
        </w:rPr>
      </w:pP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Proposed Cllr </w:t>
      </w:r>
      <w:r w:rsidR="009E38A7">
        <w:rPr>
          <w:rFonts w:ascii="Arial" w:hAnsi="Arial" w:cs="Arial"/>
          <w:kern w:val="0"/>
          <w:sz w:val="24"/>
          <w:szCs w:val="24"/>
          <w14:ligatures w14:val="none"/>
        </w:rPr>
        <w:t>Bishop,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 seconded Cllr </w:t>
      </w:r>
      <w:r w:rsidR="009E38A7">
        <w:rPr>
          <w:rFonts w:ascii="Arial" w:hAnsi="Arial" w:cs="Arial"/>
          <w:kern w:val="0"/>
          <w:sz w:val="24"/>
          <w:szCs w:val="24"/>
          <w14:ligatures w14:val="none"/>
        </w:rPr>
        <w:t xml:space="preserve">Birchall, all in favour.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57B479B6" w14:textId="23DD7D3A" w:rsidR="00570E5F" w:rsidRPr="006F0FFB" w:rsidRDefault="00570E5F" w:rsidP="004E5715">
      <w:pPr>
        <w:spacing w:line="259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09FB6ACE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D3D1E0E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HOU/351698/23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CB6C1EB" w14:textId="34600808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B6712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A3A557A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Heys Farm, Ward Lane, Holly Grove Diggle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AEDDB98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Discharge of Condition No. 3 (Materials), Condition No. 5 (Land Contamination) Condition No.6 (Sewerage and waste water), Condition No. 8 (Biodiversity enhancement. Relating to approved application VAR/351040/23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20E51DB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A66E6F2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Robert Hodgson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8B6A814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</w:p>
    <w:p w14:paraId="2601E6B5" w14:textId="7CD19824" w:rsidR="004E5715" w:rsidRPr="006F0FFB" w:rsidRDefault="004E5715" w:rsidP="004E5715">
      <w:pPr>
        <w:spacing w:line="259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297DE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Noted</w:t>
      </w:r>
    </w:p>
    <w:p w14:paraId="515BC72D" w14:textId="77777777" w:rsidR="00297DEE" w:rsidRDefault="00297DEE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6C20E56" w14:textId="77777777" w:rsidR="00297DEE" w:rsidRDefault="00297DEE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123ADFD" w14:textId="77777777" w:rsidR="00297DEE" w:rsidRDefault="00297DEE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5E350EE" w14:textId="77777777" w:rsidR="00297DEE" w:rsidRDefault="00297DEE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25B031F" w14:textId="10D6A778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38939FC4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FUL/351781/23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2650470" w14:textId="6320E336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B6712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867F52F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Land at the junction with Hill top Lane and Badger End Lane Delph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735E444" w14:textId="12C87EA4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1. Change of use of land to use as a kennels and cattery, including change of use and extension of existing stable block to form kennels. 2. Construction of an additional kennel building. 3. Construction of a cattery building. 4. Replacement of a storage container. 5. Formation of a parking and turning area with new access from Hill Top Lane. 6. Replacement of existing fencing. 7. Siting of a mobile home for habitation to provide essential care and supervision of the animals, and associated hardstanding</w:t>
      </w:r>
      <w:r w:rsidR="004007BA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.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982D686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B6CBA02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Way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528A4B5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Emma Breheny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617B20B3" w14:textId="33228D8A" w:rsidR="004E5715" w:rsidRPr="006F0FFB" w:rsidRDefault="004E5715" w:rsidP="004E5715">
      <w:pPr>
        <w:spacing w:line="259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297DE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Approval</w:t>
      </w:r>
    </w:p>
    <w:p w14:paraId="1343A69F" w14:textId="3DE6F028" w:rsidR="006F0FFB" w:rsidRDefault="00297DEE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Proposed Cllr </w:t>
      </w:r>
      <w:r w:rsidR="00A965FE">
        <w:rPr>
          <w:rFonts w:ascii="Arial" w:hAnsi="Arial" w:cs="Arial"/>
          <w:kern w:val="0"/>
          <w:sz w:val="24"/>
          <w:szCs w:val="24"/>
          <w14:ligatures w14:val="none"/>
        </w:rPr>
        <w:t>Beeley</w:t>
      </w:r>
      <w:r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 seconded Cllr </w:t>
      </w:r>
      <w:r>
        <w:rPr>
          <w:rFonts w:ascii="Arial" w:hAnsi="Arial" w:cs="Arial"/>
          <w:kern w:val="0"/>
          <w:sz w:val="24"/>
          <w:szCs w:val="24"/>
          <w14:ligatures w14:val="none"/>
        </w:rPr>
        <w:t>Birchall, all in favour</w:t>
      </w:r>
      <w:r w:rsidR="00A965FE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640C22BC" w14:textId="77777777" w:rsidR="00A965FE" w:rsidRPr="006F0FFB" w:rsidRDefault="00A965FE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55BE6B3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FUL/351722/23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1AE18B3" w14:textId="7FB97351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B6712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EF6634C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Lower Lane Head Farm, Friezland Lane Greenfield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D4C0D09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Static Caravan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99CF57A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5820FAE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Mr.John Mellor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9A04F31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5BBD6A68" w14:textId="2AE8E986" w:rsidR="004E5715" w:rsidRPr="006F0FFB" w:rsidRDefault="004E5715" w:rsidP="004E5715">
      <w:pPr>
        <w:spacing w:line="259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A965F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Approval</w:t>
      </w:r>
    </w:p>
    <w:p w14:paraId="289D023B" w14:textId="2AEE2D8E" w:rsidR="00A965FE" w:rsidRDefault="00A965FE" w:rsidP="00325A0A">
      <w:pPr>
        <w:spacing w:line="259" w:lineRule="auto"/>
        <w:ind w:left="3600"/>
        <w:rPr>
          <w:rFonts w:ascii="Arial" w:hAnsi="Arial" w:cs="Arial"/>
          <w:kern w:val="0"/>
          <w:sz w:val="24"/>
          <w:szCs w:val="24"/>
          <w14:ligatures w14:val="none"/>
        </w:rPr>
      </w:pP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>Proposed Cll</w:t>
      </w:r>
      <w:r w:rsidR="00325A0A">
        <w:rPr>
          <w:rFonts w:ascii="Arial" w:hAnsi="Arial" w:cs="Arial"/>
          <w:kern w:val="0"/>
          <w:sz w:val="24"/>
          <w:szCs w:val="24"/>
          <w14:ligatures w14:val="none"/>
        </w:rPr>
        <w:t>r Birchall</w:t>
      </w:r>
      <w:r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 seconded Cllr </w:t>
      </w:r>
      <w:r w:rsidR="00325A0A">
        <w:rPr>
          <w:rFonts w:ascii="Arial" w:hAnsi="Arial" w:cs="Arial"/>
          <w:kern w:val="0"/>
          <w:sz w:val="24"/>
          <w:szCs w:val="24"/>
          <w14:ligatures w14:val="none"/>
        </w:rPr>
        <w:t xml:space="preserve">Dawson. 4 in favour, 3 abstentions. </w:t>
      </w:r>
    </w:p>
    <w:p w14:paraId="760AE17D" w14:textId="2A6B5698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47515C6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HOU/351676/23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AD12C17" w14:textId="0889EF6D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B6712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5953C0F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4 Rushgrove Uppermill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92DCCCA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To create an additional seating area off the current patio. This will involve increasing the elevation of the existing ground by 810mm at the boundary fence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D1623D8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569F3BB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Nigel Williams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CB813BF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6934E424" w14:textId="3B1A81EF" w:rsidR="004E5715" w:rsidRPr="006F0FFB" w:rsidRDefault="004E5715" w:rsidP="000C3968">
      <w:pPr>
        <w:spacing w:line="259" w:lineRule="auto"/>
        <w:ind w:left="3600" w:hanging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0C396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Approval – as long as there is adequate reinforcement to prevent slippage. </w:t>
      </w:r>
    </w:p>
    <w:p w14:paraId="2604F61A" w14:textId="3D694490" w:rsidR="000C3968" w:rsidRDefault="000C3968" w:rsidP="003C26EE">
      <w:pPr>
        <w:spacing w:line="259" w:lineRule="auto"/>
        <w:ind w:left="2880" w:firstLine="720"/>
        <w:rPr>
          <w:rFonts w:ascii="Arial" w:hAnsi="Arial" w:cs="Arial"/>
          <w:kern w:val="0"/>
          <w:sz w:val="24"/>
          <w:szCs w:val="24"/>
          <w14:ligatures w14:val="none"/>
        </w:rPr>
      </w:pP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>Proposed Cll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r </w:t>
      </w:r>
      <w:r w:rsidR="003C26EE">
        <w:rPr>
          <w:rFonts w:ascii="Arial" w:hAnsi="Arial" w:cs="Arial"/>
          <w:kern w:val="0"/>
          <w:sz w:val="24"/>
          <w:szCs w:val="24"/>
          <w14:ligatures w14:val="none"/>
        </w:rPr>
        <w:t>Bishop,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 seconded Cllr </w:t>
      </w:r>
      <w:r w:rsidR="003C26EE">
        <w:rPr>
          <w:rFonts w:ascii="Arial" w:hAnsi="Arial" w:cs="Arial"/>
          <w:kern w:val="0"/>
          <w:sz w:val="24"/>
          <w:szCs w:val="24"/>
          <w14:ligatures w14:val="none"/>
        </w:rPr>
        <w:t>Blackmore. All in favour</w:t>
      </w:r>
      <w:r w:rsidR="000F1823">
        <w:rPr>
          <w:rFonts w:ascii="Arial" w:hAnsi="Arial" w:cs="Arial"/>
          <w:kern w:val="0"/>
          <w:sz w:val="24"/>
          <w:szCs w:val="24"/>
          <w14:ligatures w14:val="none"/>
        </w:rPr>
        <w:t>.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0CDA2C74" w14:textId="276209A8" w:rsid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CAC3063" w14:textId="77777777" w:rsidR="000F1823" w:rsidRDefault="000F1823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F6EFAB2" w14:textId="77777777" w:rsidR="000F1823" w:rsidRDefault="000F1823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66ADD2F" w14:textId="77777777" w:rsidR="000F1823" w:rsidRDefault="000F1823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9E75E03" w14:textId="77777777" w:rsidR="000F1823" w:rsidRPr="006F0FFB" w:rsidRDefault="000F1823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8E81C1C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FUL/351784/23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B8B19F6" w14:textId="07F7F971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397E74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26FF09F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Lower Bent Farm, Burnedge Lane Grasscroft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B6EE026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Demolition and replacement of garage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799EA38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6BB4D12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D. Hough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A888681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6BBF71EF" w14:textId="3690F3E6" w:rsidR="004E5715" w:rsidRPr="006F0FFB" w:rsidRDefault="004E5715" w:rsidP="00223C00">
      <w:pPr>
        <w:spacing w:line="259" w:lineRule="auto"/>
        <w:ind w:left="3600" w:hanging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  <w:t>Refusal</w:t>
      </w:r>
      <w:r w:rsidR="00223C0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this application is linked to FUL/351690/23. Please refer to those comments.</w:t>
      </w:r>
      <w:r w:rsidR="00A63367" w:rsidRPr="00A6336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A6336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Also no access plan provided</w:t>
      </w:r>
    </w:p>
    <w:p w14:paraId="146EED4E" w14:textId="6269CF15" w:rsidR="002D2F34" w:rsidRDefault="002D2F34" w:rsidP="002D2F34">
      <w:pPr>
        <w:spacing w:line="259" w:lineRule="auto"/>
        <w:ind w:left="2880" w:firstLine="720"/>
        <w:rPr>
          <w:rFonts w:ascii="Arial" w:hAnsi="Arial" w:cs="Arial"/>
          <w:kern w:val="0"/>
          <w:sz w:val="24"/>
          <w:szCs w:val="24"/>
          <w14:ligatures w14:val="none"/>
        </w:rPr>
      </w:pP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>Proposed Cll</w:t>
      </w:r>
      <w:r>
        <w:rPr>
          <w:rFonts w:ascii="Arial" w:hAnsi="Arial" w:cs="Arial"/>
          <w:kern w:val="0"/>
          <w:sz w:val="24"/>
          <w:szCs w:val="24"/>
          <w14:ligatures w14:val="none"/>
        </w:rPr>
        <w:t>r Beeley,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 seconded Cllr </w:t>
      </w:r>
      <w:r w:rsidR="001129E1">
        <w:rPr>
          <w:rFonts w:ascii="Arial" w:hAnsi="Arial" w:cs="Arial"/>
          <w:kern w:val="0"/>
          <w:sz w:val="24"/>
          <w:szCs w:val="24"/>
          <w14:ligatures w14:val="none"/>
        </w:rPr>
        <w:t>Adamson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 w:rsidR="001129E1">
        <w:rPr>
          <w:rFonts w:ascii="Arial" w:hAnsi="Arial" w:cs="Arial"/>
          <w:kern w:val="0"/>
          <w:sz w:val="24"/>
          <w:szCs w:val="24"/>
          <w14:ligatures w14:val="none"/>
        </w:rPr>
        <w:t>1 abstention.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029CC9F9" w14:textId="7E928892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3FD1765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HOU/351782/23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F77518A" w14:textId="4F290ED6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397E74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F7FEF6E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22 Ripponden Road Denshaw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A110FB3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1. Replacment of existing single storey side extension with a two storey side and rear extension. 2. Convert existing conservatory into brick extension with flat roof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B941D78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C3B5D76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Dave Trudgeon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C7D3BAD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Katherine Williamson</w:t>
      </w:r>
    </w:p>
    <w:p w14:paraId="769B662C" w14:textId="56443115" w:rsidR="004E5715" w:rsidRPr="006F0FFB" w:rsidRDefault="004E5715" w:rsidP="00733AEB">
      <w:pPr>
        <w:spacing w:line="259" w:lineRule="auto"/>
        <w:ind w:left="3600" w:hanging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1129E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Approval</w:t>
      </w:r>
    </w:p>
    <w:p w14:paraId="56397804" w14:textId="12BB1B4B" w:rsidR="001129E1" w:rsidRDefault="001129E1" w:rsidP="001129E1">
      <w:pPr>
        <w:spacing w:line="259" w:lineRule="auto"/>
        <w:ind w:left="2880" w:firstLine="720"/>
        <w:rPr>
          <w:rFonts w:ascii="Arial" w:hAnsi="Arial" w:cs="Arial"/>
          <w:kern w:val="0"/>
          <w:sz w:val="24"/>
          <w:szCs w:val="24"/>
          <w14:ligatures w14:val="none"/>
        </w:rPr>
      </w:pP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>Proposed Cll</w:t>
      </w:r>
      <w:r>
        <w:rPr>
          <w:rFonts w:ascii="Arial" w:hAnsi="Arial" w:cs="Arial"/>
          <w:kern w:val="0"/>
          <w:sz w:val="24"/>
          <w:szCs w:val="24"/>
          <w14:ligatures w14:val="none"/>
        </w:rPr>
        <w:t>r B</w:t>
      </w:r>
      <w:r w:rsidR="009B0530">
        <w:rPr>
          <w:rFonts w:ascii="Arial" w:hAnsi="Arial" w:cs="Arial"/>
          <w:kern w:val="0"/>
          <w:sz w:val="24"/>
          <w:szCs w:val="24"/>
          <w14:ligatures w14:val="none"/>
        </w:rPr>
        <w:t>irchall</w:t>
      </w:r>
      <w:r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 seconded Cllr </w:t>
      </w:r>
      <w:r w:rsidR="009B0530">
        <w:rPr>
          <w:rFonts w:ascii="Arial" w:hAnsi="Arial" w:cs="Arial"/>
          <w:kern w:val="0"/>
          <w:sz w:val="24"/>
          <w:szCs w:val="24"/>
          <w14:ligatures w14:val="none"/>
        </w:rPr>
        <w:t>Beeley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1 abstention. </w:t>
      </w:r>
    </w:p>
    <w:p w14:paraId="7B674472" w14:textId="75BE272A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3B9B922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PDE/351779/23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7002099" w14:textId="752AF6B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397E74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AEF5FDA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22 Dunham Street Lees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C3D18F7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Single storey rear extension – Length 4.00m, Maximum Height 3.60m, Height to eaves 2.70m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EF3B5CA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691DC2C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Brian Murray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4B8835D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Katherine Williamson</w:t>
      </w:r>
    </w:p>
    <w:p w14:paraId="714B035D" w14:textId="3ECBEFCC" w:rsidR="004E5715" w:rsidRPr="006F0FFB" w:rsidRDefault="004E5715" w:rsidP="004E5715">
      <w:pPr>
        <w:spacing w:line="259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9B053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Not in Saddleworth</w:t>
      </w:r>
    </w:p>
    <w:p w14:paraId="004AAF3D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C316730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FUL/351739/23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E5086D7" w14:textId="0C47B58E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397E74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251A546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Rock Farm, Huddersfield Road Delph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13E26A0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Erection of proposed stable block and retention of outdoor menage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85CAACF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6118325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&amp; Mrs. Wood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8E0E1E7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4BA5349" w14:textId="4FF4893D" w:rsidR="004E5715" w:rsidRPr="006F0FFB" w:rsidRDefault="004E5715" w:rsidP="00297E8A">
      <w:pPr>
        <w:spacing w:line="259" w:lineRule="auto"/>
        <w:ind w:left="3600" w:hanging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  <w:t>Refusal</w:t>
      </w:r>
      <w:r w:rsidR="000E6F3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– on the grounds that it is an inappropriate development in the greenbelt. </w:t>
      </w:r>
    </w:p>
    <w:p w14:paraId="1647555B" w14:textId="3ADB4412" w:rsidR="006F0FFB" w:rsidRPr="006F0FFB" w:rsidRDefault="00297E8A" w:rsidP="00E74F27">
      <w:pPr>
        <w:spacing w:after="0" w:line="240" w:lineRule="auto"/>
        <w:ind w:left="3600"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>Proposed Cll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r </w:t>
      </w:r>
      <w:r w:rsidR="009236EB">
        <w:rPr>
          <w:rFonts w:ascii="Arial" w:hAnsi="Arial" w:cs="Arial"/>
          <w:kern w:val="0"/>
          <w:sz w:val="24"/>
          <w:szCs w:val="24"/>
          <w14:ligatures w14:val="none"/>
        </w:rPr>
        <w:t>Bishop,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 seconded Cllr </w:t>
      </w:r>
      <w:r w:rsidR="009236EB">
        <w:rPr>
          <w:rFonts w:ascii="Arial" w:hAnsi="Arial" w:cs="Arial"/>
          <w:kern w:val="0"/>
          <w:sz w:val="24"/>
          <w:szCs w:val="24"/>
          <w14:ligatures w14:val="none"/>
        </w:rPr>
        <w:t xml:space="preserve">K </w:t>
      </w:r>
      <w:r w:rsidR="00E74F27">
        <w:rPr>
          <w:rFonts w:ascii="Arial" w:hAnsi="Arial" w:cs="Arial"/>
          <w:kern w:val="0"/>
          <w:sz w:val="24"/>
          <w:szCs w:val="24"/>
          <w14:ligatures w14:val="none"/>
        </w:rPr>
        <w:t>D</w:t>
      </w:r>
      <w:r w:rsidR="009236EB">
        <w:rPr>
          <w:rFonts w:ascii="Arial" w:hAnsi="Arial" w:cs="Arial"/>
          <w:kern w:val="0"/>
          <w:sz w:val="24"/>
          <w:szCs w:val="24"/>
          <w14:ligatures w14:val="none"/>
        </w:rPr>
        <w:t>awson</w:t>
      </w:r>
      <w:r w:rsidR="00E74F27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>
        <w:rPr>
          <w:rFonts w:ascii="Arial" w:hAnsi="Arial" w:cs="Arial"/>
          <w:kern w:val="0"/>
          <w:sz w:val="24"/>
          <w:szCs w:val="24"/>
          <w14:ligatures w14:val="none"/>
        </w:rPr>
        <w:t>1 abstention</w:t>
      </w:r>
      <w:r w:rsidR="00E74F27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22AF2DCD" w14:textId="77777777" w:rsidR="00297E8A" w:rsidRDefault="00297E8A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</w:p>
    <w:p w14:paraId="11A76CE8" w14:textId="77777777" w:rsidR="00297E8A" w:rsidRDefault="00297E8A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</w:p>
    <w:p w14:paraId="49A22FE4" w14:textId="357CD941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FUL/351794/23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E1421A1" w14:textId="360CD1CB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="00397E74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55B1B98" w14:textId="77777777" w:rsidR="006F0FFB" w:rsidRPr="006F0FFB" w:rsidRDefault="006F0FFB" w:rsidP="006F0FFB">
      <w:pPr>
        <w:spacing w:after="0" w:line="240" w:lineRule="auto"/>
        <w:ind w:left="3600" w:hanging="3600"/>
        <w:jc w:val="both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Land at Higher Lea Farm, Two Acre Lane, Strinesdale</w:t>
      </w:r>
    </w:p>
    <w:p w14:paraId="633E64AB" w14:textId="77777777" w:rsidR="006F0FFB" w:rsidRPr="006F0FFB" w:rsidRDefault="006F0FFB" w:rsidP="006F0FFB">
      <w:pPr>
        <w:spacing w:after="0" w:line="240" w:lineRule="auto"/>
        <w:ind w:left="3600" w:hanging="3600"/>
        <w:jc w:val="both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Erection of a horse stable block with associated parking provisions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BA8D4C7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6F7BC45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Lee McConkie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8FE8526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4507F1D" w14:textId="09FFFD00" w:rsidR="004E5715" w:rsidRPr="006F0FFB" w:rsidRDefault="004E5715" w:rsidP="007C6BA8">
      <w:pPr>
        <w:spacing w:line="259" w:lineRule="auto"/>
        <w:ind w:left="3600" w:hanging="360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  <w:t>Refusal</w:t>
      </w:r>
      <w:r w:rsidR="00E74F2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– on the grounds that it is an inappropriate development </w:t>
      </w:r>
      <w:r w:rsidR="007C6BA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in the greenbelt. </w:t>
      </w:r>
    </w:p>
    <w:p w14:paraId="02B865B6" w14:textId="028A1A01" w:rsidR="007C6BA8" w:rsidRPr="006F0FFB" w:rsidRDefault="007C6BA8" w:rsidP="007C6BA8">
      <w:pPr>
        <w:spacing w:after="0" w:line="240" w:lineRule="auto"/>
        <w:ind w:left="3600"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>Proposed Cll</w:t>
      </w:r>
      <w:r>
        <w:rPr>
          <w:rFonts w:ascii="Arial" w:hAnsi="Arial" w:cs="Arial"/>
          <w:kern w:val="0"/>
          <w:sz w:val="24"/>
          <w:szCs w:val="24"/>
          <w14:ligatures w14:val="none"/>
        </w:rPr>
        <w:t>r Bishop,</w:t>
      </w:r>
      <w:r w:rsidRPr="00C31784">
        <w:rPr>
          <w:rFonts w:ascii="Arial" w:hAnsi="Arial" w:cs="Arial"/>
          <w:kern w:val="0"/>
          <w:sz w:val="24"/>
          <w:szCs w:val="24"/>
          <w14:ligatures w14:val="none"/>
        </w:rPr>
        <w:t xml:space="preserve"> seconded Cllr </w:t>
      </w:r>
      <w:r>
        <w:rPr>
          <w:rFonts w:ascii="Arial" w:hAnsi="Arial" w:cs="Arial"/>
          <w:kern w:val="0"/>
          <w:sz w:val="24"/>
          <w:szCs w:val="24"/>
          <w14:ligatures w14:val="none"/>
        </w:rPr>
        <w:t>Blackmore. 1 abstention.</w:t>
      </w:r>
    </w:p>
    <w:p w14:paraId="4746D3BA" w14:textId="77229A7B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3356702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CND/351793/23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2BD6270" w14:textId="24D91DFB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397E74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6762AB3" w14:textId="77777777" w:rsidR="006F0FFB" w:rsidRPr="006F0FFB" w:rsidRDefault="006F0FFB" w:rsidP="006F0FFB">
      <w:pPr>
        <w:spacing w:after="0" w:line="240" w:lineRule="auto"/>
        <w:ind w:left="3600" w:hanging="3600"/>
        <w:jc w:val="both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8 St. John Street Lees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E50CE80" w14:textId="77777777" w:rsidR="006F0FFB" w:rsidRPr="006F0FFB" w:rsidRDefault="006F0FFB" w:rsidP="006F0FFB">
      <w:pPr>
        <w:spacing w:after="0" w:line="240" w:lineRule="auto"/>
        <w:ind w:left="3600" w:hanging="3600"/>
        <w:jc w:val="both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Discharge of Condition No.3 (External wall and roof materials) relating to PA/344811/23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D0EC431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A894E69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Frank Smith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091FE57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Sophie Leech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3447BB5B" w14:textId="37C504C8" w:rsidR="004E5715" w:rsidRPr="006F0FFB" w:rsidRDefault="004E5715" w:rsidP="004E5715">
      <w:pPr>
        <w:spacing w:line="259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397E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Not in S</w:t>
      </w:r>
      <w:r w:rsidR="00B6712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addlewo</w:t>
      </w:r>
      <w:r w:rsidR="00397E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rth</w:t>
      </w:r>
      <w:r w:rsidR="00B6712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. </w:t>
      </w:r>
    </w:p>
    <w:p w14:paraId="5BD73488" w14:textId="77777777" w:rsidR="006F0FFB" w:rsidRPr="006F0FFB" w:rsidRDefault="006F0FFB" w:rsidP="006F0FFB">
      <w:pPr>
        <w:spacing w:line="259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A0738F2" w14:textId="77777777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CND/351822/23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2207933" w14:textId="385FF9BB" w:rsidR="006F0FFB" w:rsidRPr="006F0FFB" w:rsidRDefault="006F0FFB" w:rsidP="006F0FFB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397E74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2D678D7" w14:textId="77777777" w:rsidR="006F0FFB" w:rsidRPr="006F0FFB" w:rsidRDefault="006F0FFB" w:rsidP="006F0FFB">
      <w:pPr>
        <w:spacing w:after="0" w:line="240" w:lineRule="auto"/>
        <w:ind w:left="3600" w:hanging="3600"/>
        <w:jc w:val="both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2-4 Athens Way Lees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8E68562" w14:textId="77777777" w:rsidR="006F0FFB" w:rsidRPr="006F0FFB" w:rsidRDefault="006F0FFB" w:rsidP="006F0FFB">
      <w:pPr>
        <w:spacing w:after="0" w:line="240" w:lineRule="auto"/>
        <w:ind w:left="3600" w:hanging="3600"/>
        <w:jc w:val="both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Discharge of Condition No. 3 (Coal) relating to Application No. FUL/350117/22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E97B9B2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DBBCB3C" w14:textId="77777777" w:rsidR="006F0FFB" w:rsidRPr="006F0FFB" w:rsidRDefault="006F0FFB" w:rsidP="006F0FFB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Stuart Parks</w:t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6F0FF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193E938" w14:textId="2870BA61" w:rsidR="00911CAC" w:rsidRPr="006F0FFB" w:rsidRDefault="006F0FFB" w:rsidP="006F0FFB">
      <w:pPr>
        <w:rPr>
          <w:b/>
          <w:bCs/>
          <w:sz w:val="24"/>
          <w:szCs w:val="24"/>
        </w:rPr>
      </w:pP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  <w:t>Matthew Taylor</w:t>
      </w:r>
      <w:r w:rsidRPr="006F0FF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258C5ED5" w14:textId="361F5078" w:rsidR="00911CAC" w:rsidRPr="0082269B" w:rsidRDefault="004E5715" w:rsidP="0082269B">
      <w:pPr>
        <w:spacing w:line="259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Recommendation:</w:t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Pr="001E281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ab/>
      </w:r>
      <w:r w:rsidR="002F5DC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Noted</w:t>
      </w:r>
    </w:p>
    <w:p w14:paraId="58A3B508" w14:textId="77777777" w:rsidR="00911CAC" w:rsidRPr="006F0FFB" w:rsidRDefault="00911CAC" w:rsidP="000D45E4">
      <w:pPr>
        <w:rPr>
          <w:b/>
          <w:bCs/>
          <w:sz w:val="24"/>
          <w:szCs w:val="24"/>
        </w:rPr>
      </w:pPr>
    </w:p>
    <w:p w14:paraId="642A0244" w14:textId="04FC51EF" w:rsidR="00911CAC" w:rsidRPr="0082269B" w:rsidRDefault="00911CAC" w:rsidP="000D45E4">
      <w:pPr>
        <w:rPr>
          <w:rFonts w:ascii="Arial" w:hAnsi="Arial" w:cs="Arial"/>
          <w:b/>
          <w:bCs/>
          <w:sz w:val="24"/>
          <w:szCs w:val="24"/>
        </w:rPr>
      </w:pPr>
      <w:r w:rsidRPr="0082269B">
        <w:rPr>
          <w:rFonts w:ascii="Arial" w:hAnsi="Arial" w:cs="Arial"/>
          <w:b/>
          <w:bCs/>
          <w:sz w:val="24"/>
          <w:szCs w:val="24"/>
        </w:rPr>
        <w:t>D</w:t>
      </w:r>
      <w:r w:rsidR="0082269B" w:rsidRPr="0082269B">
        <w:rPr>
          <w:rFonts w:ascii="Arial" w:hAnsi="Arial" w:cs="Arial"/>
          <w:b/>
          <w:bCs/>
          <w:sz w:val="24"/>
          <w:szCs w:val="24"/>
        </w:rPr>
        <w:t>ate o</w:t>
      </w:r>
      <w:r w:rsidR="0082269B">
        <w:rPr>
          <w:rFonts w:ascii="Arial" w:hAnsi="Arial" w:cs="Arial"/>
          <w:b/>
          <w:bCs/>
          <w:sz w:val="24"/>
          <w:szCs w:val="24"/>
        </w:rPr>
        <w:t>f</w:t>
      </w:r>
      <w:r w:rsidR="0082269B" w:rsidRPr="0082269B">
        <w:rPr>
          <w:rFonts w:ascii="Arial" w:hAnsi="Arial" w:cs="Arial"/>
          <w:b/>
          <w:bCs/>
          <w:sz w:val="24"/>
          <w:szCs w:val="24"/>
        </w:rPr>
        <w:t xml:space="preserve"> next meeting: Monday 4</w:t>
      </w:r>
      <w:r w:rsidR="0082269B" w:rsidRPr="0082269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2269B" w:rsidRPr="0082269B">
        <w:rPr>
          <w:rFonts w:ascii="Arial" w:hAnsi="Arial" w:cs="Arial"/>
          <w:b/>
          <w:bCs/>
          <w:sz w:val="24"/>
          <w:szCs w:val="24"/>
        </w:rPr>
        <w:t xml:space="preserve"> December at 7.30pm. </w:t>
      </w:r>
    </w:p>
    <w:sectPr w:rsidR="00911CAC" w:rsidRPr="0082269B" w:rsidSect="00631532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E4"/>
    <w:rsid w:val="00067878"/>
    <w:rsid w:val="0008227D"/>
    <w:rsid w:val="000C3968"/>
    <w:rsid w:val="000D45E4"/>
    <w:rsid w:val="000E6F3F"/>
    <w:rsid w:val="000F1823"/>
    <w:rsid w:val="001129E1"/>
    <w:rsid w:val="00123268"/>
    <w:rsid w:val="001A30A1"/>
    <w:rsid w:val="001B60B9"/>
    <w:rsid w:val="001D107E"/>
    <w:rsid w:val="001E2817"/>
    <w:rsid w:val="002215E5"/>
    <w:rsid w:val="00223C00"/>
    <w:rsid w:val="00261751"/>
    <w:rsid w:val="00271280"/>
    <w:rsid w:val="00297DEE"/>
    <w:rsid w:val="00297E8A"/>
    <w:rsid w:val="002B3445"/>
    <w:rsid w:val="002D2F34"/>
    <w:rsid w:val="002F5DC8"/>
    <w:rsid w:val="00312CCF"/>
    <w:rsid w:val="00325A0A"/>
    <w:rsid w:val="003921DB"/>
    <w:rsid w:val="00397E74"/>
    <w:rsid w:val="003B4E75"/>
    <w:rsid w:val="003B7916"/>
    <w:rsid w:val="003C26EE"/>
    <w:rsid w:val="003D1D48"/>
    <w:rsid w:val="004007BA"/>
    <w:rsid w:val="004033EF"/>
    <w:rsid w:val="00495A34"/>
    <w:rsid w:val="004B5050"/>
    <w:rsid w:val="004E5715"/>
    <w:rsid w:val="005118A4"/>
    <w:rsid w:val="005171D3"/>
    <w:rsid w:val="005248FD"/>
    <w:rsid w:val="0054192F"/>
    <w:rsid w:val="00570E5F"/>
    <w:rsid w:val="005A03C7"/>
    <w:rsid w:val="0062208B"/>
    <w:rsid w:val="00631532"/>
    <w:rsid w:val="0064110A"/>
    <w:rsid w:val="006D3796"/>
    <w:rsid w:val="006E4758"/>
    <w:rsid w:val="006F0FFB"/>
    <w:rsid w:val="00717AB5"/>
    <w:rsid w:val="00733AEB"/>
    <w:rsid w:val="007977C3"/>
    <w:rsid w:val="007C6BA8"/>
    <w:rsid w:val="007D4384"/>
    <w:rsid w:val="0082269B"/>
    <w:rsid w:val="00892137"/>
    <w:rsid w:val="009068D4"/>
    <w:rsid w:val="00911CAC"/>
    <w:rsid w:val="009236EB"/>
    <w:rsid w:val="00937A36"/>
    <w:rsid w:val="00952906"/>
    <w:rsid w:val="009B0530"/>
    <w:rsid w:val="009B6010"/>
    <w:rsid w:val="009E38A7"/>
    <w:rsid w:val="00A63367"/>
    <w:rsid w:val="00A965FE"/>
    <w:rsid w:val="00AA527B"/>
    <w:rsid w:val="00AC5651"/>
    <w:rsid w:val="00B67125"/>
    <w:rsid w:val="00B86D46"/>
    <w:rsid w:val="00C11370"/>
    <w:rsid w:val="00C149B0"/>
    <w:rsid w:val="00C31784"/>
    <w:rsid w:val="00C46ECF"/>
    <w:rsid w:val="00C603D2"/>
    <w:rsid w:val="00CF42AB"/>
    <w:rsid w:val="00D37743"/>
    <w:rsid w:val="00DB7BFA"/>
    <w:rsid w:val="00E32CF2"/>
    <w:rsid w:val="00E35016"/>
    <w:rsid w:val="00E74F27"/>
    <w:rsid w:val="00E824E2"/>
    <w:rsid w:val="00F5143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00F0"/>
  <w15:chartTrackingRefBased/>
  <w15:docId w15:val="{7CA18606-ED83-4D89-B1D6-74BD2A40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E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4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A661-EC11-4A1C-86C2-8CBE83864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3299E-27C5-46F5-B055-EB6F4D63324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51838D19-D034-400C-B32C-CE2513C09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956C0-9234-43BD-B315-F4C55DE2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73</cp:revision>
  <cp:lastPrinted>2023-11-06T07:36:00Z</cp:lastPrinted>
  <dcterms:created xsi:type="dcterms:W3CDTF">2023-11-07T09:36:00Z</dcterms:created>
  <dcterms:modified xsi:type="dcterms:W3CDTF">2023-11-09T19:32:00Z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0x0101009F66D2DE09E98B4F9C7AFED5DF161F54</vt:lpwstr>
  </property>
</Properties>
</file>